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430" w:rsidRDefault="00E67227">
      <w:pPr>
        <w:rPr>
          <w:b/>
          <w:sz w:val="32"/>
          <w:szCs w:val="32"/>
        </w:rPr>
      </w:pPr>
      <w:r w:rsidRPr="005C2432">
        <w:rPr>
          <w:b/>
          <w:sz w:val="32"/>
          <w:szCs w:val="32"/>
        </w:rPr>
        <w:t>Web Quest</w:t>
      </w:r>
      <w:r>
        <w:rPr>
          <w:b/>
          <w:sz w:val="32"/>
          <w:szCs w:val="32"/>
        </w:rPr>
        <w:t xml:space="preserve"> Enabling</w:t>
      </w:r>
      <w:r w:rsidR="005C243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elearning </w:t>
      </w:r>
      <w:hyperlink r:id="rId5" w:history="1">
        <w:r w:rsidR="005C2432" w:rsidRPr="00BF19A9">
          <w:rPr>
            <w:rStyle w:val="Hyperlink"/>
            <w:b/>
            <w:sz w:val="32"/>
            <w:szCs w:val="32"/>
          </w:rPr>
          <w:t>http://www.elearning.tki.org.nz/</w:t>
        </w:r>
      </w:hyperlink>
    </w:p>
    <w:p w:rsidR="0015760D" w:rsidRDefault="0015760D">
      <w:pPr>
        <w:rPr>
          <w:rFonts w:ascii="Arial" w:hAnsi="Arial" w:cs="Arial"/>
          <w:sz w:val="20"/>
          <w:szCs w:val="20"/>
        </w:rPr>
      </w:pPr>
      <w:r>
        <w:rPr>
          <w:noProof/>
          <w:lang w:val="en-US"/>
        </w:rPr>
        <w:drawing>
          <wp:inline distT="0" distB="0" distL="0" distR="0">
            <wp:extent cx="4181475" cy="3467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60D" w:rsidRDefault="0015760D">
      <w:pPr>
        <w:rPr>
          <w:rFonts w:ascii="Arial" w:hAnsi="Arial" w:cs="Arial"/>
          <w:sz w:val="20"/>
          <w:szCs w:val="20"/>
        </w:rPr>
      </w:pPr>
    </w:p>
    <w:p w:rsidR="005C2432" w:rsidRPr="005C2432" w:rsidRDefault="005C2432">
      <w:pPr>
        <w:rPr>
          <w:rFonts w:ascii="Arial" w:hAnsi="Arial" w:cs="Arial"/>
          <w:sz w:val="20"/>
          <w:szCs w:val="20"/>
        </w:rPr>
      </w:pPr>
      <w:r w:rsidRPr="005C2432">
        <w:rPr>
          <w:rFonts w:ascii="Arial" w:hAnsi="Arial" w:cs="Arial"/>
          <w:sz w:val="20"/>
          <w:szCs w:val="20"/>
        </w:rPr>
        <w:t>View Change video</w:t>
      </w:r>
    </w:p>
    <w:p w:rsidR="00906BF9" w:rsidRDefault="00906BF9" w:rsidP="00906BF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future of learning is social  </w:t>
      </w:r>
      <w:bookmarkStart w:id="0" w:name="_GoBack"/>
      <w:r w:rsidR="00C14A33"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HYPERLINK "</w:instrText>
      </w:r>
      <w:r w:rsidRPr="00906BF9">
        <w:rPr>
          <w:rFonts w:ascii="Arial" w:hAnsi="Arial" w:cs="Arial"/>
          <w:sz w:val="24"/>
          <w:szCs w:val="24"/>
        </w:rPr>
        <w:instrText>http://slidesha.re/qqQydI</w:instrText>
      </w:r>
      <w:r>
        <w:rPr>
          <w:rFonts w:ascii="Arial" w:hAnsi="Arial" w:cs="Arial"/>
          <w:sz w:val="24"/>
          <w:szCs w:val="24"/>
        </w:rPr>
        <w:instrText xml:space="preserve">" </w:instrText>
      </w:r>
      <w:r w:rsidR="00C14A33">
        <w:rPr>
          <w:rFonts w:ascii="Arial" w:hAnsi="Arial" w:cs="Arial"/>
          <w:sz w:val="24"/>
          <w:szCs w:val="24"/>
        </w:rPr>
        <w:fldChar w:fldCharType="separate"/>
      </w:r>
      <w:r w:rsidRPr="00F47FD2">
        <w:rPr>
          <w:rStyle w:val="Hyperlink"/>
          <w:rFonts w:ascii="Arial" w:hAnsi="Arial" w:cs="Arial"/>
          <w:sz w:val="24"/>
          <w:szCs w:val="24"/>
        </w:rPr>
        <w:t>http://slidesha.re/qqQydI</w:t>
      </w:r>
      <w:r w:rsidR="00C14A33">
        <w:rPr>
          <w:rFonts w:ascii="Arial" w:hAnsi="Arial" w:cs="Arial"/>
          <w:sz w:val="24"/>
          <w:szCs w:val="24"/>
        </w:rPr>
        <w:fldChar w:fldCharType="end"/>
      </w:r>
      <w:bookmarkEnd w:id="0"/>
    </w:p>
    <w:p w:rsidR="00906BF9" w:rsidRDefault="00906BF9" w:rsidP="00906BF9">
      <w:pPr>
        <w:pStyle w:val="ListParagraph"/>
        <w:rPr>
          <w:rFonts w:ascii="Arial" w:hAnsi="Arial" w:cs="Arial"/>
          <w:sz w:val="24"/>
          <w:szCs w:val="24"/>
        </w:rPr>
      </w:pPr>
    </w:p>
    <w:p w:rsidR="005C2432" w:rsidRPr="005C2432" w:rsidRDefault="005C2432" w:rsidP="005C243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C2432">
        <w:rPr>
          <w:rFonts w:ascii="Arial" w:hAnsi="Arial" w:cs="Arial"/>
          <w:sz w:val="24"/>
          <w:szCs w:val="24"/>
        </w:rPr>
        <w:t xml:space="preserve">Learning to change – from the industrial narrative </w:t>
      </w:r>
      <w:hyperlink r:id="rId7" w:history="1">
        <w:r w:rsidRPr="005C2432">
          <w:rPr>
            <w:rStyle w:val="Hyperlink"/>
            <w:rFonts w:ascii="Arial" w:hAnsi="Arial" w:cs="Arial"/>
            <w:sz w:val="24"/>
            <w:szCs w:val="24"/>
          </w:rPr>
          <w:t>http://elearning.tki.org.nz/Leadership/Leading-change/Learning-to-change</w:t>
        </w:r>
      </w:hyperlink>
    </w:p>
    <w:p w:rsidR="005C2432" w:rsidRDefault="005C24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change?</w:t>
      </w:r>
    </w:p>
    <w:p w:rsidR="005C2432" w:rsidRDefault="005C24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will be the change for you?</w:t>
      </w:r>
    </w:p>
    <w:p w:rsidR="00E67227" w:rsidRPr="00E67227" w:rsidRDefault="00E67227" w:rsidP="00E6722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7227">
        <w:rPr>
          <w:rFonts w:ascii="Arial" w:hAnsi="Arial" w:cs="Arial"/>
          <w:sz w:val="24"/>
          <w:szCs w:val="24"/>
        </w:rPr>
        <w:t xml:space="preserve">Read key elements for a Maori elearning framework        </w:t>
      </w:r>
    </w:p>
    <w:p w:rsidR="005C2432" w:rsidRDefault="00C14A33" w:rsidP="00E67227">
      <w:pPr>
        <w:ind w:left="360"/>
        <w:rPr>
          <w:rFonts w:ascii="Arial" w:hAnsi="Arial" w:cs="Arial"/>
          <w:sz w:val="24"/>
          <w:szCs w:val="24"/>
        </w:rPr>
      </w:pPr>
      <w:hyperlink r:id="rId8" w:history="1">
        <w:r w:rsidR="00E67227" w:rsidRPr="00BF19A9">
          <w:rPr>
            <w:rStyle w:val="Hyperlink"/>
            <w:rFonts w:ascii="Arial" w:hAnsi="Arial" w:cs="Arial"/>
            <w:sz w:val="24"/>
            <w:szCs w:val="24"/>
          </w:rPr>
          <w:t>http://www.review.mai.ac.nz/index.php/MR/article/view/173</w:t>
        </w:r>
      </w:hyperlink>
    </w:p>
    <w:p w:rsidR="00E67227" w:rsidRPr="00E67227" w:rsidRDefault="00E67227" w:rsidP="00E6722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ownload the elearning planning" w:hAnsi="ownload the elearning planning" w:cs="Arial"/>
          <w:sz w:val="24"/>
          <w:szCs w:val="24"/>
        </w:rPr>
        <w:t xml:space="preserve">Download the Elearning planning framework </w:t>
      </w:r>
      <w:hyperlink r:id="rId9" w:history="1">
        <w:r w:rsidRPr="00BF19A9">
          <w:rPr>
            <w:rStyle w:val="Hyperlink"/>
            <w:rFonts w:ascii="ownload the elearning planning" w:hAnsi="ownload the elearning planning" w:cs="Arial"/>
            <w:sz w:val="24"/>
            <w:szCs w:val="24"/>
          </w:rPr>
          <w:t>http://www.vln.school.nz/pg/file/read/87241/elearning-planning-framework-draft</w:t>
        </w:r>
      </w:hyperlink>
    </w:p>
    <w:p w:rsidR="00A445E1" w:rsidRPr="00A445E1" w:rsidRDefault="00A445E1" w:rsidP="00A445E1">
      <w:pPr>
        <w:pStyle w:val="ListParagraph"/>
        <w:rPr>
          <w:rFonts w:ascii="Arial" w:hAnsi="Arial" w:cs="Arial"/>
          <w:sz w:val="24"/>
          <w:szCs w:val="24"/>
        </w:rPr>
      </w:pPr>
    </w:p>
    <w:p w:rsidR="00A445E1" w:rsidRPr="00A445E1" w:rsidRDefault="00E67227" w:rsidP="00E6722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7227">
        <w:rPr>
          <w:rFonts w:ascii="ownload the elearning planning" w:hAnsi="ownload the elearning planning" w:cs="Arial"/>
          <w:sz w:val="24"/>
          <w:szCs w:val="24"/>
        </w:rPr>
        <w:t>Using Teaching as Inquiry to guide an elearning action plan</w:t>
      </w:r>
      <w:r w:rsidR="00A445E1">
        <w:rPr>
          <w:rFonts w:ascii="ownload the elearning planning" w:hAnsi="ownload the elearning planning" w:cs="Arial"/>
          <w:sz w:val="24"/>
          <w:szCs w:val="24"/>
        </w:rPr>
        <w:t xml:space="preserve">   (link below)</w:t>
      </w:r>
    </w:p>
    <w:p w:rsidR="00A445E1" w:rsidRPr="00A445E1" w:rsidRDefault="00A445E1" w:rsidP="00A445E1">
      <w:pPr>
        <w:pStyle w:val="ListParagraph"/>
        <w:rPr>
          <w:rFonts w:ascii="Arial" w:hAnsi="Arial" w:cs="Arial"/>
          <w:sz w:val="24"/>
          <w:szCs w:val="24"/>
        </w:rPr>
      </w:pPr>
    </w:p>
    <w:p w:rsidR="00A445E1" w:rsidRPr="00A445E1" w:rsidRDefault="00A445E1" w:rsidP="00E6722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ownload the elearning planning" w:hAnsi="ownload the elearning planning" w:cs="Arial"/>
          <w:sz w:val="24"/>
          <w:szCs w:val="24"/>
        </w:rPr>
        <w:t>Digital literacy across the curriculum</w:t>
      </w:r>
      <w:r w:rsidR="00E67227">
        <w:rPr>
          <w:rFonts w:ascii="ownload the elearning planning" w:hAnsi="ownload the elearning planning" w:cs="Arial"/>
          <w:sz w:val="24"/>
          <w:szCs w:val="24"/>
        </w:rPr>
        <w:t xml:space="preserve"> </w:t>
      </w:r>
    </w:p>
    <w:p w:rsidR="00E67227" w:rsidRDefault="00C14A33" w:rsidP="00A445E1">
      <w:pPr>
        <w:pStyle w:val="ListParagraph"/>
        <w:rPr>
          <w:rFonts w:ascii="ownload the elearning planning" w:hAnsi="ownload the elearning planning" w:cs="Arial"/>
          <w:sz w:val="24"/>
          <w:szCs w:val="24"/>
        </w:rPr>
      </w:pPr>
      <w:hyperlink r:id="rId10" w:anchor="ict" w:history="1">
        <w:r w:rsidR="00A445E1" w:rsidRPr="00BF19A9">
          <w:rPr>
            <w:rStyle w:val="Hyperlink"/>
            <w:rFonts w:ascii="ownload the elearning planning" w:hAnsi="ownload the elearning planning" w:cs="Arial"/>
            <w:sz w:val="24"/>
            <w:szCs w:val="24"/>
          </w:rPr>
          <w:t>http://www.elearning.tki.org.nz/Teaching/Planning-for-e-learning#ict</w:t>
        </w:r>
      </w:hyperlink>
    </w:p>
    <w:p w:rsidR="00A445E1" w:rsidRDefault="00A445E1" w:rsidP="00A445E1">
      <w:pPr>
        <w:pStyle w:val="ListParagraph"/>
        <w:rPr>
          <w:rFonts w:ascii="ownload the elearning planning" w:hAnsi="ownload the elearning planning" w:cs="Arial"/>
          <w:sz w:val="24"/>
          <w:szCs w:val="24"/>
        </w:rPr>
      </w:pPr>
    </w:p>
    <w:p w:rsidR="00A445E1" w:rsidRDefault="00A445E1" w:rsidP="00A445E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E-learning – professional learning – read forum posts </w:t>
      </w:r>
      <w:hyperlink r:id="rId11" w:history="1">
        <w:r w:rsidR="0015760D" w:rsidRPr="00BF19A9">
          <w:rPr>
            <w:rStyle w:val="Hyperlink"/>
            <w:rFonts w:ascii="Arial" w:hAnsi="Arial" w:cs="Arial"/>
            <w:sz w:val="24"/>
            <w:szCs w:val="24"/>
          </w:rPr>
          <w:t>http://www.vln.school.nz/pg/groups/53311/elearning-professional-learning/</w:t>
        </w:r>
      </w:hyperlink>
    </w:p>
    <w:p w:rsidR="0015760D" w:rsidRPr="00E67227" w:rsidRDefault="0015760D" w:rsidP="0015760D">
      <w:pPr>
        <w:pStyle w:val="ListParagraph"/>
        <w:rPr>
          <w:rFonts w:ascii="Arial" w:hAnsi="Arial" w:cs="Arial"/>
          <w:sz w:val="24"/>
          <w:szCs w:val="24"/>
        </w:rPr>
      </w:pPr>
    </w:p>
    <w:sectPr w:rsidR="0015760D" w:rsidRPr="00E67227" w:rsidSect="00C14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ownload the elearning planni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2E3B"/>
    <w:multiLevelType w:val="hybridMultilevel"/>
    <w:tmpl w:val="9D94B7D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compat/>
  <w:rsids>
    <w:rsidRoot w:val="005C2432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A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5C24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4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24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4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vln.school.nz/pg/groups/53311/elearning-professional-learning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learning.tki.org.nz/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elearning.tki.org.nz/Leadership/Leading-change/Learning-to-change" TargetMode="External"/><Relationship Id="rId8" Type="http://schemas.openxmlformats.org/officeDocument/2006/relationships/hyperlink" Target="http://www.review.mai.ac.nz/index.php/MR/article/view/173" TargetMode="External"/><Relationship Id="rId9" Type="http://schemas.openxmlformats.org/officeDocument/2006/relationships/hyperlink" Target="http://www.vln.school.nz/pg/file/read/87241/elearning-planning-framework-draft" TargetMode="External"/><Relationship Id="rId10" Type="http://schemas.openxmlformats.org/officeDocument/2006/relationships/hyperlink" Target="http://www.elearning.tki.org.nz/Teaching/Planning-for-e-lear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201</Words>
  <Characters>1147</Characters>
  <Application>Microsoft Macintosh Word</Application>
  <DocSecurity>0</DocSecurity>
  <Lines>9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3</cp:revision>
  <dcterms:created xsi:type="dcterms:W3CDTF">2011-10-04T00:46:00Z</dcterms:created>
  <dcterms:modified xsi:type="dcterms:W3CDTF">2011-10-05T21:20:00Z</dcterms:modified>
</cp:coreProperties>
</file>